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ANEXO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white"/>
          <w:rtl w:val="0"/>
        </w:rPr>
        <w:t xml:space="preserve"> VIII</w:t>
      </w:r>
    </w:p>
    <w:p w:rsidR="00000000" w:rsidDel="00000000" w:rsidP="00000000" w:rsidRDefault="00000000" w:rsidRPr="00000000" w14:paraId="00000002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LISTA DE FREQUẼNCIA DAS ATIVIDADES DO BOLSISTA </w:t>
      </w:r>
    </w:p>
    <w:p w:rsidR="00000000" w:rsidDel="00000000" w:rsidP="00000000" w:rsidRDefault="00000000" w:rsidRPr="00000000" w14:paraId="00000004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PROJETO DE ENSINO  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EDITAL nº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21/2022</w:t>
      </w:r>
    </w:p>
    <w:p w:rsidR="00000000" w:rsidDel="00000000" w:rsidP="00000000" w:rsidRDefault="00000000" w:rsidRPr="00000000" w14:paraId="00000006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88.0" w:type="dxa"/>
        <w:jc w:val="center"/>
        <w:tblLayout w:type="fixed"/>
        <w:tblLook w:val="0000"/>
      </w:tblPr>
      <w:tblGrid>
        <w:gridCol w:w="8488"/>
        <w:tblGridChange w:id="0">
          <w:tblGrid>
            <w:gridCol w:w="8488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Tipo Bolsa: 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) Ensino Médio Técnico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) Ensino Superior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Bolsista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Projeto de Ensino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Local das Atividades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Coordenador(a):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88.0" w:type="dxa"/>
        <w:jc w:val="left"/>
        <w:tblInd w:w="100.0" w:type="dxa"/>
        <w:tblLayout w:type="fixed"/>
        <w:tblLook w:val="0000"/>
      </w:tblPr>
      <w:tblGrid>
        <w:gridCol w:w="1571"/>
        <w:gridCol w:w="1536"/>
        <w:gridCol w:w="5281"/>
        <w:tblGridChange w:id="0">
          <w:tblGrid>
            <w:gridCol w:w="1571"/>
            <w:gridCol w:w="1536"/>
            <w:gridCol w:w="528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ind w:right="1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ind w:right="1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Horário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Atividades Desenvolvidas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ind w:right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ind w:right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ind w:right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ind w:right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ind w:right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ind w:right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ind w:right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ind w:right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ind w:right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ind w:right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ind w:right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ind w:right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OBS: Novas linhas podem ser inseridas, ao longo do quadro, de acordo com a necessidade.</w:t>
      </w:r>
    </w:p>
    <w:tbl>
      <w:tblPr>
        <w:tblStyle w:val="Table3"/>
        <w:tblW w:w="8388.0" w:type="dxa"/>
        <w:jc w:val="left"/>
        <w:tblInd w:w="100.0" w:type="dxa"/>
        <w:tblLayout w:type="fixed"/>
        <w:tblLook w:val="0000"/>
      </w:tblPr>
      <w:tblGrid>
        <w:gridCol w:w="8388"/>
        <w:tblGridChange w:id="0">
          <w:tblGrid>
            <w:gridCol w:w="83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Assinatura do (a) bolsista: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right="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Concórdia - SC,_____de _____________ de 20____.</w:t>
      </w:r>
    </w:p>
    <w:p w:rsidR="00000000" w:rsidDel="00000000" w:rsidP="00000000" w:rsidRDefault="00000000" w:rsidRPr="00000000" w14:paraId="00000028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right="1"/>
        <w:jc w:val="right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(a) Coordenador do Projeto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Refdecomentrio">
    <w:name w:val="annotation reference"/>
    <w:basedOn w:val="Fontepargpadro"/>
    <w:uiPriority w:val="99"/>
    <w:semiHidden w:val="1"/>
    <w:unhideWhenUsed w:val="1"/>
    <w:rsid w:val="001402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14028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1402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140283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140283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4028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40283"/>
    <w:rPr>
      <w:rFonts w:ascii="Segoe UI" w:cs="Segoe UI" w:hAnsi="Segoe UI"/>
      <w:sz w:val="18"/>
      <w:szCs w:val="18"/>
    </w:rPr>
  </w:style>
  <w:style w:type="character" w:styleId="Hyperlink">
    <w:name w:val="Hyperlink"/>
    <w:basedOn w:val="Fontepargpadro"/>
    <w:uiPriority w:val="99"/>
    <w:unhideWhenUsed w:val="1"/>
    <w:rsid w:val="00A02F8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A02F8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32SeXaj7Ndsos3GfDBeMiMEF9w==">AMUW2mVwOcDmmT+48KkRz1CkXc99KZtYe1W7kbN+1XmoOx7SkcepD3fnS5KkwSJfBi2DQ9beJiZySAo2wEms/N+eFL8hPqnDs28HYxy+eEYUtFlPqGrUJEc=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2022-10-31T18:22:00Z</dcterms:created>
  <dc:creator>Acer</dc:creator>
</cp:coreProperties>
</file>